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49" w:rsidRPr="00D32615" w:rsidRDefault="00596649">
      <w:pPr>
        <w:rPr>
          <w:b/>
        </w:rPr>
      </w:pPr>
      <w:r w:rsidRPr="00D32615">
        <w:rPr>
          <w:b/>
        </w:rPr>
        <w:t>Patterns in My Writing</w:t>
      </w:r>
    </w:p>
    <w:p w:rsidR="00596649" w:rsidRPr="00D32615" w:rsidRDefault="00596649">
      <w:pPr>
        <w:rPr>
          <w:sz w:val="20"/>
        </w:rPr>
      </w:pPr>
    </w:p>
    <w:p w:rsidR="00596649" w:rsidRPr="00D32615" w:rsidRDefault="00D32615">
      <w:pPr>
        <w:rPr>
          <w:sz w:val="20"/>
        </w:rPr>
      </w:pPr>
      <w:r>
        <w:rPr>
          <w:sz w:val="20"/>
        </w:rPr>
        <w:t>U</w:t>
      </w:r>
      <w:r w:rsidR="00596649" w:rsidRPr="00D32615">
        <w:rPr>
          <w:sz w:val="20"/>
        </w:rPr>
        <w:t xml:space="preserve">se this form to help you track patterns in your writing that you want to change. Make notes during or after tutorials, </w:t>
      </w:r>
      <w:proofErr w:type="gramStart"/>
      <w:r w:rsidR="00596649" w:rsidRPr="00D32615">
        <w:rPr>
          <w:sz w:val="20"/>
        </w:rPr>
        <w:t>then</w:t>
      </w:r>
      <w:proofErr w:type="gramEnd"/>
      <w:r w:rsidR="00596649" w:rsidRPr="00D32615">
        <w:rPr>
          <w:sz w:val="20"/>
        </w:rPr>
        <w:t xml:space="preserve"> review the page when you edit your writing.</w:t>
      </w:r>
    </w:p>
    <w:p w:rsidR="00596649" w:rsidRDefault="00596649"/>
    <w:tbl>
      <w:tblPr>
        <w:tblStyle w:val="TableGrid"/>
        <w:tblW w:w="11016" w:type="dxa"/>
        <w:tblLook w:val="00BF"/>
      </w:tblPr>
      <w:tblGrid>
        <w:gridCol w:w="558"/>
        <w:gridCol w:w="6930"/>
        <w:gridCol w:w="3528"/>
      </w:tblGrid>
      <w:tr w:rsidR="009973DD" w:rsidRPr="00596649" w:rsidTr="009973DD">
        <w:tc>
          <w:tcPr>
            <w:tcW w:w="558" w:type="dxa"/>
            <w:vMerge w:val="restart"/>
            <w:textDirection w:val="btLr"/>
          </w:tcPr>
          <w:p w:rsidR="009973DD" w:rsidRPr="00596649" w:rsidRDefault="009973DD" w:rsidP="009973D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6930" w:type="dxa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Short name for issue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3528" w:type="dxa"/>
          </w:tcPr>
          <w:p w:rsidR="009973DD" w:rsidRPr="00596649" w:rsidRDefault="009973DD" w:rsidP="00596649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Pr="00596649">
              <w:rPr>
                <w:sz w:val="20"/>
              </w:rPr>
              <w:t>andbook page</w:t>
            </w:r>
            <w:r>
              <w:rPr>
                <w:sz w:val="20"/>
              </w:rPr>
              <w:t xml:space="preserve"> or URL</w:t>
            </w: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Explanation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Example sentence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</w:tbl>
    <w:p w:rsidR="00D32615" w:rsidRDefault="00D32615"/>
    <w:tbl>
      <w:tblPr>
        <w:tblStyle w:val="TableGrid"/>
        <w:tblW w:w="11016" w:type="dxa"/>
        <w:tblLook w:val="00BF"/>
      </w:tblPr>
      <w:tblGrid>
        <w:gridCol w:w="558"/>
        <w:gridCol w:w="6930"/>
        <w:gridCol w:w="3528"/>
      </w:tblGrid>
      <w:tr w:rsidR="009973DD" w:rsidRPr="00596649" w:rsidTr="009973DD">
        <w:tc>
          <w:tcPr>
            <w:tcW w:w="558" w:type="dxa"/>
            <w:vMerge w:val="restart"/>
            <w:textDirection w:val="btLr"/>
          </w:tcPr>
          <w:p w:rsidR="009973DD" w:rsidRPr="00596649" w:rsidRDefault="009973DD" w:rsidP="009973D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6930" w:type="dxa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Short name for issue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3528" w:type="dxa"/>
          </w:tcPr>
          <w:p w:rsidR="009973DD" w:rsidRPr="00596649" w:rsidRDefault="009973DD" w:rsidP="00596649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Pr="00596649">
              <w:rPr>
                <w:sz w:val="20"/>
              </w:rPr>
              <w:t>andbook page</w:t>
            </w:r>
            <w:r>
              <w:rPr>
                <w:sz w:val="20"/>
              </w:rPr>
              <w:t xml:space="preserve"> or URL</w:t>
            </w: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Explanation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Example sentence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</w:tbl>
    <w:p w:rsidR="009973DD" w:rsidRDefault="009973DD"/>
    <w:tbl>
      <w:tblPr>
        <w:tblStyle w:val="TableGrid"/>
        <w:tblW w:w="11016" w:type="dxa"/>
        <w:tblLook w:val="00BF"/>
      </w:tblPr>
      <w:tblGrid>
        <w:gridCol w:w="558"/>
        <w:gridCol w:w="6930"/>
        <w:gridCol w:w="3528"/>
      </w:tblGrid>
      <w:tr w:rsidR="009973DD" w:rsidRPr="00596649" w:rsidTr="009973DD">
        <w:tc>
          <w:tcPr>
            <w:tcW w:w="558" w:type="dxa"/>
            <w:vMerge w:val="restart"/>
            <w:textDirection w:val="btLr"/>
          </w:tcPr>
          <w:p w:rsidR="009973DD" w:rsidRPr="00596649" w:rsidRDefault="009973DD" w:rsidP="009973D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6930" w:type="dxa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Short name for issue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3528" w:type="dxa"/>
          </w:tcPr>
          <w:p w:rsidR="009973DD" w:rsidRPr="00596649" w:rsidRDefault="009973DD" w:rsidP="00596649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Pr="00596649">
              <w:rPr>
                <w:sz w:val="20"/>
              </w:rPr>
              <w:t>andbook page</w:t>
            </w:r>
            <w:r>
              <w:rPr>
                <w:sz w:val="20"/>
              </w:rPr>
              <w:t xml:space="preserve"> or URL</w:t>
            </w: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Explanation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Example sentence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</w:tbl>
    <w:p w:rsidR="009973DD" w:rsidRDefault="009973DD"/>
    <w:tbl>
      <w:tblPr>
        <w:tblStyle w:val="TableGrid"/>
        <w:tblW w:w="11016" w:type="dxa"/>
        <w:tblLook w:val="00BF"/>
      </w:tblPr>
      <w:tblGrid>
        <w:gridCol w:w="558"/>
        <w:gridCol w:w="6930"/>
        <w:gridCol w:w="3528"/>
      </w:tblGrid>
      <w:tr w:rsidR="009973DD" w:rsidRPr="00596649" w:rsidTr="009973DD">
        <w:tc>
          <w:tcPr>
            <w:tcW w:w="558" w:type="dxa"/>
            <w:vMerge w:val="restart"/>
            <w:textDirection w:val="btLr"/>
          </w:tcPr>
          <w:p w:rsidR="009973DD" w:rsidRPr="00596649" w:rsidRDefault="009973DD" w:rsidP="009973D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6930" w:type="dxa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Short name for issue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3528" w:type="dxa"/>
          </w:tcPr>
          <w:p w:rsidR="009973DD" w:rsidRPr="00596649" w:rsidRDefault="009973DD" w:rsidP="00596649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Pr="00596649">
              <w:rPr>
                <w:sz w:val="20"/>
              </w:rPr>
              <w:t>andbook page</w:t>
            </w:r>
            <w:r>
              <w:rPr>
                <w:sz w:val="20"/>
              </w:rPr>
              <w:t xml:space="preserve"> or URL</w:t>
            </w: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Explanation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Example sentence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</w:tbl>
    <w:p w:rsidR="009973DD" w:rsidRDefault="009973DD"/>
    <w:tbl>
      <w:tblPr>
        <w:tblStyle w:val="TableGrid"/>
        <w:tblW w:w="11016" w:type="dxa"/>
        <w:tblLook w:val="00BF"/>
      </w:tblPr>
      <w:tblGrid>
        <w:gridCol w:w="558"/>
        <w:gridCol w:w="6930"/>
        <w:gridCol w:w="3528"/>
      </w:tblGrid>
      <w:tr w:rsidR="009973DD" w:rsidRPr="00596649" w:rsidTr="009973DD">
        <w:tc>
          <w:tcPr>
            <w:tcW w:w="558" w:type="dxa"/>
            <w:vMerge w:val="restart"/>
            <w:textDirection w:val="btLr"/>
          </w:tcPr>
          <w:p w:rsidR="009973DD" w:rsidRPr="00596649" w:rsidRDefault="009973DD" w:rsidP="009973D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6930" w:type="dxa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Short name for issue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3528" w:type="dxa"/>
          </w:tcPr>
          <w:p w:rsidR="009973DD" w:rsidRPr="00596649" w:rsidRDefault="009973DD" w:rsidP="00596649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Pr="00596649">
              <w:rPr>
                <w:sz w:val="20"/>
              </w:rPr>
              <w:t>andbook page</w:t>
            </w:r>
            <w:r>
              <w:rPr>
                <w:sz w:val="20"/>
              </w:rPr>
              <w:t xml:space="preserve"> or URL</w:t>
            </w: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Explanation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Example sentence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</w:tbl>
    <w:p w:rsidR="009973DD" w:rsidRDefault="009973DD"/>
    <w:tbl>
      <w:tblPr>
        <w:tblStyle w:val="TableGrid"/>
        <w:tblW w:w="11016" w:type="dxa"/>
        <w:tblLook w:val="00BF"/>
      </w:tblPr>
      <w:tblGrid>
        <w:gridCol w:w="558"/>
        <w:gridCol w:w="6930"/>
        <w:gridCol w:w="3528"/>
      </w:tblGrid>
      <w:tr w:rsidR="009973DD" w:rsidRPr="00596649" w:rsidTr="009973DD">
        <w:tc>
          <w:tcPr>
            <w:tcW w:w="558" w:type="dxa"/>
            <w:vMerge w:val="restart"/>
            <w:textDirection w:val="btLr"/>
          </w:tcPr>
          <w:p w:rsidR="009973DD" w:rsidRPr="00596649" w:rsidRDefault="009973DD" w:rsidP="009973D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6930" w:type="dxa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Short name for issue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3528" w:type="dxa"/>
          </w:tcPr>
          <w:p w:rsidR="009973DD" w:rsidRPr="00596649" w:rsidRDefault="009973DD" w:rsidP="00596649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Pr="00596649">
              <w:rPr>
                <w:sz w:val="20"/>
              </w:rPr>
              <w:t>andbook page</w:t>
            </w:r>
            <w:r>
              <w:rPr>
                <w:sz w:val="20"/>
              </w:rPr>
              <w:t xml:space="preserve"> or URL</w:t>
            </w: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Explanation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  <w:tr w:rsidR="009973DD" w:rsidRPr="00596649">
        <w:tc>
          <w:tcPr>
            <w:tcW w:w="558" w:type="dxa"/>
            <w:vMerge/>
          </w:tcPr>
          <w:p w:rsidR="009973DD" w:rsidRPr="00596649" w:rsidRDefault="009973DD">
            <w:pPr>
              <w:rPr>
                <w:sz w:val="20"/>
              </w:rPr>
            </w:pPr>
          </w:p>
        </w:tc>
        <w:tc>
          <w:tcPr>
            <w:tcW w:w="10458" w:type="dxa"/>
            <w:gridSpan w:val="2"/>
          </w:tcPr>
          <w:p w:rsidR="009973DD" w:rsidRDefault="009973DD">
            <w:pPr>
              <w:rPr>
                <w:sz w:val="20"/>
              </w:rPr>
            </w:pPr>
            <w:r w:rsidRPr="00596649">
              <w:rPr>
                <w:sz w:val="20"/>
              </w:rPr>
              <w:t>Example sentence</w:t>
            </w: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Default="009973DD">
            <w:pPr>
              <w:rPr>
                <w:sz w:val="20"/>
              </w:rPr>
            </w:pPr>
          </w:p>
          <w:p w:rsidR="009973DD" w:rsidRPr="00596649" w:rsidRDefault="009973DD">
            <w:pPr>
              <w:rPr>
                <w:sz w:val="20"/>
              </w:rPr>
            </w:pPr>
          </w:p>
        </w:tc>
      </w:tr>
    </w:tbl>
    <w:p w:rsidR="00D32615" w:rsidRDefault="00D32615"/>
    <w:p w:rsidR="00596649" w:rsidRDefault="00596649"/>
    <w:sectPr w:rsidR="00596649" w:rsidSect="009973DD">
      <w:pgSz w:w="12240" w:h="15840"/>
      <w:pgMar w:top="720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649"/>
    <w:rsid w:val="00596649"/>
    <w:rsid w:val="009973DD"/>
    <w:rsid w:val="00D32615"/>
    <w:rsid w:val="00F93FB0"/>
    <w:rsid w:val="00FF7B2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9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665</Characters>
  <Application>Microsoft Macintosh Word</Application>
  <DocSecurity>0</DocSecurity>
  <Lines>5</Lines>
  <Paragraphs>1</Paragraphs>
  <ScaleCrop>false</ScaleCrop>
  <Company>University of Pittsburgh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Grace</dc:creator>
  <cp:keywords/>
  <cp:lastModifiedBy>Jean Grace</cp:lastModifiedBy>
  <cp:revision>2</cp:revision>
  <dcterms:created xsi:type="dcterms:W3CDTF">2012-01-25T16:14:00Z</dcterms:created>
  <dcterms:modified xsi:type="dcterms:W3CDTF">2012-01-25T16:14:00Z</dcterms:modified>
</cp:coreProperties>
</file>